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C3" w:rsidRPr="00F322C3" w:rsidRDefault="00F322C3" w:rsidP="00F322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ICEMELT™ POWER</w:t>
      </w:r>
      <w:r w:rsidRPr="00F322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F322C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Рекомендации по применению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ab/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Рекомендации по </w:t>
      </w:r>
      <w:proofErr w:type="spellStart"/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противогололедным</w:t>
      </w:r>
      <w:proofErr w:type="spellEnd"/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работам с применением высокоэффективных материалов нового поколения торговой марки ICEMELT представлено в таблицах 1 – 6 для семи различных типов погодных условий (осадков или обледенения):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Слабый снегопад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Небольшой снегопад, временами переходящий </w:t>
      </w: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умеренный или сильный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Умеренный или сильный снегопад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Иней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Черный лед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Гололед, гололедица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F322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Дождь со снегом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 Таблицы содержат инструкции по обработке проезжей части дорог и других территорий для каждого типа погоды. Кроме того, состав работ дифференцирован по диапазонам температур обрабатываемой поверхности и тенденции их изменения. В различных погодных условиях также важно учитывать физическое состояние покрытия и плотность движения во время проведения работ. В руководстве указаны рекомендованные нормы внесения материала для средних условий. Для повышения эффективности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противогололедных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работ эти значения необходимо корректировать с учетом локальных особенностей и конкретной ситуации.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Каждая таблица снабжена необходимыми комментариями для персонала по эксплуатации и техническому обслуживанию.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Обработка проезжей части дорог и других территорий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по торговой марки </w:t>
      </w:r>
      <w:r w:rsidRPr="00F322C3">
        <w:rPr>
          <w:rFonts w:ascii="Arial" w:eastAsia="Times New Roman" w:hAnsi="Arial" w:cs="Arial"/>
          <w:lang w:eastAsia="ru-RU"/>
        </w:rPr>
        <w:t>ICEMELT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начинаться сразу после начала или до начала выпадения осадков.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от метеорологической службы заблаговременного предупреждения об угрозе возникновения гололеда, обработка проезжей части дорог, эстакад, и других территорий должна производиться до начала выпадения осадков. Указанная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технологическая операция и время ее выполнения определяются инструкциями организации уборочных работ в экстремальных погодных условиях.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С началом снегопада в первую очередь обрабатываются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по торговой маркой </w:t>
      </w:r>
      <w:r w:rsidRPr="00F322C3">
        <w:rPr>
          <w:rFonts w:ascii="Arial" w:eastAsia="Times New Roman" w:hAnsi="Arial" w:cs="Arial"/>
          <w:lang w:eastAsia="ru-RU"/>
        </w:rPr>
        <w:t xml:space="preserve">ICEMELT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наиболее опасные для движения транспорта участки дорог, крутые спуски и подъемы, мосты, эстакады, тоннели, тормозные площадки на перекрестках улиц и остановках общественного транспорта, площади у железнодорожных вокзалов и т.д.</w:t>
      </w:r>
      <w:proofErr w:type="gram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объекте  должен быть перечень территорий, требующих первоочередной обработки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торговой марки </w:t>
      </w:r>
      <w:r w:rsidRPr="00F322C3">
        <w:rPr>
          <w:rFonts w:ascii="Arial" w:eastAsia="Times New Roman" w:hAnsi="Arial" w:cs="Arial"/>
          <w:lang w:eastAsia="ru-RU"/>
        </w:rPr>
        <w:t>ICEMELT.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обработки наиболее опасных для движения мест необходимо приступить к сплошной обработке проезжей части и других территорий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линейки </w:t>
      </w:r>
      <w:r w:rsidRPr="00F322C3">
        <w:rPr>
          <w:rFonts w:ascii="Arial" w:eastAsia="Times New Roman" w:hAnsi="Arial" w:cs="Arial"/>
          <w:lang w:eastAsia="ru-RU"/>
        </w:rPr>
        <w:t>ICEMELT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. Данная операция начинается с первой от бортового камня полосы движения транспорта, по которой проходят маршруты движения городского пассажирского транспорта.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Время необходимое на сплошную обработку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материалами линейки </w:t>
      </w:r>
      <w:r w:rsidRPr="00F322C3">
        <w:rPr>
          <w:rFonts w:ascii="Arial" w:eastAsia="Times New Roman" w:hAnsi="Arial" w:cs="Arial"/>
          <w:lang w:eastAsia="ru-RU"/>
        </w:rPr>
        <w:t xml:space="preserve">ICEMELT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всей территории, закрепленной за организацией, не должно превышать трех часов.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применения материалов под торговой маркой ICEMELT образуется большое количество очагов таяния и происходит отслоение снежно-ледяного образования от обработанной поверхности, что позволяет упростить механизированный способ уборки. После проведения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противогололедных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работ с применением материалов линейки ICEMELT производится уборка остатков разрушенного льда, слякоти и образовавшегося раствора с последующим вывозом их в специально отведенные места.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18"/>
          <w:szCs w:val="18"/>
          <w:lang w:eastAsia="ru-RU"/>
        </w:rPr>
        <w:t xml:space="preserve"> Данная инструкция составлена в соответствии с требованиями ГОСТ </w:t>
      </w:r>
      <w:proofErr w:type="gramStart"/>
      <w:r w:rsidRPr="00F322C3">
        <w:rPr>
          <w:rFonts w:ascii="Arial" w:eastAsia="Times New Roman" w:hAnsi="Arial" w:cs="Arial"/>
          <w:sz w:val="18"/>
          <w:szCs w:val="18"/>
          <w:lang w:eastAsia="ru-RU"/>
        </w:rPr>
        <w:t>Р</w:t>
      </w:r>
      <w:proofErr w:type="gramEnd"/>
      <w:r w:rsidRPr="00F322C3">
        <w:rPr>
          <w:rFonts w:ascii="Arial" w:eastAsia="Times New Roman" w:hAnsi="Arial" w:cs="Arial"/>
          <w:sz w:val="18"/>
          <w:szCs w:val="18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 w:rsidRPr="00F322C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Гололед.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Слой плотного скользкого льда, толщиной до нескольких сантиметров нарастающего в результате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намерзания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1) переохлажденных капель дождя или мороси выпадающих на дорожное покрытие, температура которого ниже или чуть выше точки замерзания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непереохлажденных</w:t>
      </w:r>
      <w:proofErr w:type="spell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капель дождя или мороси выпавших на покрытие с температурой значительно ниже точки замерзания.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Гололедица.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Лед, образовавшийся при похолодании после оттепели в результате замерзания на дорожном покрытии воды или талого снега.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Иней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тонкий неравномерный слой кристаллического льда, образующийся путем сублимации водяного пара из воздуха в результате радиационного охлаждения  дорожного покрытия (обычно в тихие ясные ночи) до отрицательных температур (более низких, чем температура воздуха). </w:t>
      </w: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При слабых морозах кристаллы имеют форму призм, при умеренных – форму пластинок, при сильных – форму игл.</w:t>
      </w:r>
      <w:proofErr w:type="gramEnd"/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Дождь со снегом (мокрый снег).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Снег, выпадающий при положительной (близкой к 0</w:t>
      </w: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F322C3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) температуре воздуха, когда снежинки частично подтаивают, или когда вместе со снегом выпадает дождь.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Снегопад небольшой.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Прирост высоты снежного покрова – менее 12 мм/час. Не ухудшает видимость.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Снегопад умеренный или сильный.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Прирост высоты снежного покрова 12 мм/час или более. Видимость может ухудшаться.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Снеговая каша (слякоть).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Скопление снега, пропитанного водой до перенасыщения, на водонепроницаемом покрытии. Не способен удерживать вес – продавливается до основания.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Черный лед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– очень тонкий слой прозрачного однородного льда без пузырьков, формирующийся на дорожном покрытии, имеющем температуру 0</w:t>
      </w: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F322C3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(или чуть выше 0</w:t>
      </w:r>
      <w:r w:rsidRPr="00F322C3">
        <w:rPr>
          <w:rFonts w:ascii="Symbol" w:eastAsia="Times New Roman" w:hAnsi="Symbol" w:cs="Times New Roman"/>
          <w:sz w:val="24"/>
          <w:szCs w:val="24"/>
          <w:lang w:eastAsia="ru-RU"/>
        </w:rPr>
        <w:t></w:t>
      </w:r>
      <w:r w:rsidRPr="00F322C3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>), когда температура воздуха, непосредственно контактирующего с покрытием, ниже точки замерзания. Мелкие слегка переохлажденные капли осаждаются на поверхности, сливаются вместе и замерзают. «Черный», так как водители видят не лед, а черный асфальт (в этом заключается особая опасность).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Норма внесения материала </w:t>
      </w:r>
      <w:r w:rsidRPr="00F322C3">
        <w:rPr>
          <w:rFonts w:ascii="Arial" w:eastAsia="Times New Roman" w:hAnsi="Arial" w:cs="Arial"/>
          <w:b/>
          <w:bCs/>
          <w:lang w:eastAsia="ru-RU"/>
        </w:rPr>
        <w:t>ICEMELT</w:t>
      </w:r>
      <w:r w:rsidRPr="00F322C3">
        <w:rPr>
          <w:rFonts w:ascii="Arial" w:eastAsia="Times New Roman" w:hAnsi="Arial" w:cs="Arial"/>
          <w:lang w:eastAsia="ru-RU"/>
        </w:rPr>
        <w:t xml:space="preserve">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– физический вес любого из материалов линейки </w:t>
      </w:r>
      <w:r w:rsidRPr="00F322C3">
        <w:rPr>
          <w:rFonts w:ascii="Arial" w:eastAsia="Times New Roman" w:hAnsi="Arial" w:cs="Arial"/>
          <w:lang w:eastAsia="ru-RU"/>
        </w:rPr>
        <w:t>ICEMELT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, в  </w:t>
      </w:r>
      <w:r w:rsidRPr="00F322C3">
        <w:rPr>
          <w:rFonts w:ascii="Arial" w:eastAsia="Times New Roman" w:hAnsi="Arial" w:cs="Arial"/>
          <w:sz w:val="24"/>
          <w:szCs w:val="24"/>
          <w:shd w:val="clear" w:color="auto" w:fill="C0C0C0"/>
          <w:lang w:eastAsia="ru-RU"/>
        </w:rPr>
        <w:t>граммах на 1 квадратный метр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обработки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настоящих Рекомендациях под </w:t>
      </w:r>
      <w:proofErr w:type="spellStart"/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противогололедными</w:t>
      </w:r>
      <w:proofErr w:type="spellEnd"/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материалами торговой маркой (линейки) «ICEMELT» понимаются следующие  материалы: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color w:val="FFFF00"/>
          <w:sz w:val="24"/>
          <w:szCs w:val="24"/>
          <w:lang w:eastAsia="ru-RU"/>
        </w:rPr>
        <w:lastRenderedPageBreak/>
        <w:t>1)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F322C3">
        <w:rPr>
          <w:rFonts w:ascii="Arial" w:eastAsia="Times New Roman" w:hAnsi="Arial" w:cs="Arial"/>
          <w:b/>
          <w:bCs/>
          <w:color w:val="FFFF00"/>
          <w:sz w:val="24"/>
          <w:szCs w:val="24"/>
          <w:lang w:eastAsia="ru-RU"/>
        </w:rPr>
        <w:t>ICEMELT MIX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– материал, обеспечивающий длительный эффект воздействия на снежно-ледяные отложения, в диапазонах температур до 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-20С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2)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F322C3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ICEMELT 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–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материал, обеспечивающий пролонгированный эффект  воздействия на снежно-ледяные отложения, в диапазонах температур от 0 до 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-25С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3) ICEMELT POWER </w:t>
      </w:r>
      <w:r w:rsidRPr="00F322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– </w:t>
      </w: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материал, обеспечивающий быстрый эффект  воздействия на снежно-ледяные отложения, в диапазонах температур от 0 до </w:t>
      </w:r>
      <w:r w:rsidRPr="00F322C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-31С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Указанные данные в таблице 1-6 содержат рекомендации </w:t>
      </w: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все</w:t>
      </w:r>
      <w:proofErr w:type="gram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материалов линейки  ICEMELT.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F322C3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proofErr w:type="gramEnd"/>
      <w:r w:rsidRPr="00F322C3">
        <w:rPr>
          <w:rFonts w:ascii="Arial" w:eastAsia="Times New Roman" w:hAnsi="Arial" w:cs="Arial"/>
          <w:sz w:val="24"/>
          <w:szCs w:val="24"/>
          <w:lang w:eastAsia="ru-RU"/>
        </w:rPr>
        <w:t xml:space="preserve"> случая рекомендуется применять ICEMELT POWER для достижения максимального эффекта.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49705377"/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1. Погодные условия: слабый снегопад.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2109"/>
        <w:gridCol w:w="2032"/>
        <w:gridCol w:w="760"/>
        <w:gridCol w:w="1480"/>
        <w:gridCol w:w="2053"/>
        <w:gridCol w:w="633"/>
        <w:gridCol w:w="1607"/>
        <w:gridCol w:w="2724"/>
      </w:tblGrid>
      <w:tr w:rsidR="00F322C3" w:rsidRPr="00F322C3" w:rsidTr="00F322C3">
        <w:trPr>
          <w:cantSplit/>
        </w:trPr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ДОРОЖНОГО ПОКРЫТИЯ И  ТЕНДЕНЦИИ ЕЁ ИЗМЕНЕНИЯ</w:t>
            </w:r>
          </w:p>
        </w:tc>
        <w:tc>
          <w:tcPr>
            <w:tcW w:w="43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Поверхность дорожного покрытия во время первоначальных действий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(грамм/квадратный метр)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(грамм/квадратный метр)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175" w:right="34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 влажная, снеговая каша, или небольшой слой снега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-249" w:right="-2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  и ниже.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 случае необходимости обрабатывайте ледяные островки (пятна)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40 грамм/квадратный метр обработки;  в случае необходимости используйте снегоочиститель</w:t>
            </w:r>
          </w:p>
        </w:tc>
      </w:tr>
      <w:tr w:rsidR="00F322C3" w:rsidRPr="00F322C3" w:rsidTr="00F322C3">
        <w:trPr>
          <w:cantSplit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Понижается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Необходимо чаще использовать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низких температурах или большой скорости выпадения снега.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cantSplit/>
          <w:trHeight w:val="761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ТАКЖЕ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–7  до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* От –15 до  -7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Применяйте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val="en-US"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Необходимо чаще использовать материал 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 xml:space="preserve">ICEMELI MIX,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  большой скорости выпадения снега.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небольшое снежное покрытие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 снегоочиститель, применяйте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ICEMELT POWER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 снегоочиститель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экстремальных погодных условиях и недоступности  иных средств по ликвидации зимней скользкости.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n-US"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ПРИМЕНЕНИЕ ПРОТИВОГОЛОЛЕДНЫХ МАТЕРИАЛОВ ПОД ТОРГОВОЙ МАРКОЙ «ICEMEL</w:t>
      </w:r>
      <w:proofErr w:type="gram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».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 (1) Первоначальное и последующее применение материалов под торговой маркой «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ICEMELT»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предотвращения ухудшения дорожных условий и формирования спрессованного слоя снега  - время и частота последующих применений в первую очередь определяются требованиями механизированной уборки.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(2) Применяйте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под торговой маркой «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ICEMELT»  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часами – пик.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СНЕГОУБОРОЧНЫЕ РАБОТЫ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необходимости, проводите механизированную уборку </w:t>
      </w:r>
      <w:r w:rsidRPr="00F322C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 применения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материала, чтобы удалить излишки снега, снеговой каши или льда, тогда во время обработки полотно будет влажным, слой снега или снежной каши будет незначителен.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* Для достижения максимального эффекта рекомендуется применять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F322C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ICEMELT POWER,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который обладает высокой скоростью воздействия на снежно-ледяные образования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2. Погодные условия: небольшой снегопад, временами умеренный или сильный снегопад.</w:t>
      </w:r>
    </w:p>
    <w:tbl>
      <w:tblPr>
        <w:tblW w:w="5029" w:type="pct"/>
        <w:tblCellSpacing w:w="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985"/>
        <w:gridCol w:w="1701"/>
        <w:gridCol w:w="1134"/>
        <w:gridCol w:w="1275"/>
        <w:gridCol w:w="1560"/>
        <w:gridCol w:w="1134"/>
        <w:gridCol w:w="1275"/>
        <w:gridCol w:w="3829"/>
      </w:tblGrid>
      <w:tr w:rsidR="00F322C3" w:rsidRPr="00F322C3" w:rsidTr="00F322C3">
        <w:trPr>
          <w:cantSplit/>
          <w:tblCellSpacing w:w="0" w:type="dxa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ДОРОЖНОГО ПОКРЫТИЯ И  ТЕНДЕНЦИИ ЕЁ ИЗМЕНЕНИЯ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382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  <w:trHeight w:val="1089"/>
          <w:tblCellSpacing w:w="0" w:type="dxa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Поверхность дорожного покрытия во время первоначальных действий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(грамм/квадратный метр)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4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 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(грамм/квадратный метр)</w:t>
            </w:r>
          </w:p>
        </w:tc>
        <w:tc>
          <w:tcPr>
            <w:tcW w:w="382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  <w:trHeight w:val="683"/>
          <w:tblCellSpacing w:w="0" w:type="dxa"/>
        </w:trPr>
        <w:tc>
          <w:tcPr>
            <w:tcW w:w="187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175" w:right="34" w:hanging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Небольшой снегопад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Значительный снегопад</w:t>
            </w:r>
          </w:p>
        </w:tc>
        <w:tc>
          <w:tcPr>
            <w:tcW w:w="382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rHeight w:val="1166"/>
          <w:tblCellSpacing w:w="0" w:type="dxa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 влажная, снеговая каша, или небольшой слой снега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  и ниже.</w:t>
            </w:r>
            <w:bookmarkStart w:id="1" w:name="_GoBack"/>
            <w:bookmarkEnd w:id="1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В случае необходимости обрабатывайте ледяные островки (пятна) материалом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 грамм/квадратный метр обработки; в случае необходимости используйте снегоочиститель</w:t>
            </w:r>
          </w:p>
        </w:tc>
      </w:tr>
      <w:tr w:rsidR="00F322C3" w:rsidRPr="00F322C3" w:rsidTr="00F322C3">
        <w:trPr>
          <w:cantSplit/>
          <w:trHeight w:val="754"/>
          <w:tblCellSpacing w:w="0" w:type="dxa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Понижается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ICEMELT,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MIX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2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Необходимо чаще использовать материал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низких температурах или большой скорости выпадения снега.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После окончания снегопада или во время легкого снегопада, уменьшите норму внесения до 40 грамм/квадратный метр обработки;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 случае необходимости продолжайте использовать материал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снегоочиститель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cantSplit/>
          <w:trHeight w:val="761"/>
          <w:tblCellSpacing w:w="0" w:type="dxa"/>
        </w:trPr>
        <w:tc>
          <w:tcPr>
            <w:tcW w:w="18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ТАКЖЕ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–4  до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Применяйте материалы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blCellSpacing w:w="0" w:type="dxa"/>
        </w:trPr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От –15 до  -4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ICEMELT,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ICEMELT,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80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Необходимо чаще использовать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  большой скорости выпадения снега.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Уменьшите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70 грамм/квадратный метр обработки по окончании сильного или в течени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умеренного снегопада. По необходимости продолжайте механизированную уборку.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* 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lastRenderedPageBreak/>
              <w:t xml:space="preserve">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Сухое,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небольшое снежное покрытие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 снегоочиститель, применяйте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или ICEMELT POWER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 снегоочиститель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противогололедный</w:t>
            </w:r>
            <w:proofErr w:type="spell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экстремальных погодных условиях и недоступности  иных средств по ликвидации зимней скользкости.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lastRenderedPageBreak/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lastRenderedPageBreak/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ПРИМЕНЕНИЕ ПРОТИВОГОЛОЛЕДНЫХ МАТЕРИАЛОВ ПОД ТОРГОВОЙ МАРКОЙ «ICEMEL</w:t>
      </w:r>
      <w:proofErr w:type="gram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proofErr w:type="gram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(1) Первоначальное и последующее применение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противогололедных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под торговой маркой «ICEMELТ» для предотвращения ухудшения дорожных условий и формирования спрессованного слоя снега  - время и частота последующих применений в первую очередь определяются требованиями механизированной уборки.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(2) Необходимо учитывать возможность увеличения осадков и применять увеличенную норму внесения перед сильным снегопадом  или в его начале с целью предотвращения формирования спрессованного снега. (3) Применяйте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под торговой маркой</w:t>
      </w:r>
      <w:r w:rsidRPr="00F322C3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 xml:space="preserve"> «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ICEMELT» перед часами – пик.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СНЕГОУБОРОЧНЫЕ РАБОТЫ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необходимости, проводите механизированную уборку </w:t>
      </w:r>
      <w:r w:rsidRPr="00F322C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 применения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материалов, чтобы удалить излишки снега, снеговой каши или льда, тогда во время обработки полотно будет влажным, слой снега или снежной кашей будет незначителен.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Для достижения максимального эффекта рекомендуется применять </w:t>
      </w:r>
      <w:r w:rsidRPr="00F322C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ICEMELT POWER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который обладает высокой скоростью воздействия на снежно-ледяные образования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3. Погодные условия: умеренный или сильный снегопад.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1537"/>
        <w:gridCol w:w="1921"/>
        <w:gridCol w:w="527"/>
        <w:gridCol w:w="1126"/>
        <w:gridCol w:w="2270"/>
        <w:gridCol w:w="497"/>
        <w:gridCol w:w="1122"/>
        <w:gridCol w:w="4898"/>
      </w:tblGrid>
      <w:tr w:rsidR="00F322C3" w:rsidRPr="00F322C3" w:rsidTr="00F322C3">
        <w:trPr>
          <w:cantSplit/>
          <w:tblCellSpacing w:w="0" w:type="dxa"/>
        </w:trPr>
        <w:tc>
          <w:tcPr>
            <w:tcW w:w="17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ДОРОЖНОГО ПОКРЫТИЯ И  ТЕНДЕНЦИИ ЕЁ ИЗМЕНЕНИЯ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388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4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  <w:trHeight w:val="1089"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Поверхность дорожного покрытия во время первоначальных действий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6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  <w:trHeight w:val="161"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161" w:lineRule="atLeast"/>
              <w:ind w:left="175" w:right="3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 влажная, снеговая каша, или небольшой слой снега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  и ниже.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 случае необходимости обрабатывайте ледяные островки (пятна)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 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 грамм/квадратный метр обработки; в случае необходимости используйте снегоочиститель</w:t>
            </w:r>
          </w:p>
        </w:tc>
      </w:tr>
      <w:tr w:rsidR="00F322C3" w:rsidRPr="00F322C3" w:rsidTr="00F322C3">
        <w:trPr>
          <w:cantSplit/>
          <w:trHeight w:val="625"/>
          <w:tblCellSpacing w:w="0" w:type="dxa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Понижается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40</w:t>
            </w:r>
          </w:p>
        </w:tc>
        <w:tc>
          <w:tcPr>
            <w:tcW w:w="227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Используйте снегоочиститель; В случае необходимости еще раз примените материалы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9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Если невозможно обеспечить необходимую частоту обработки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механической уборки, увеличьте норму внесения до 80 грамм/квадратный метр.</w:t>
            </w:r>
          </w:p>
        </w:tc>
      </w:tr>
      <w:tr w:rsidR="00F322C3" w:rsidRPr="00F322C3" w:rsidTr="00F322C3">
        <w:trPr>
          <w:cantSplit/>
          <w:trHeight w:val="772"/>
          <w:tblCellSpacing w:w="0" w:type="dxa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–1  до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rHeight w:val="1663"/>
          <w:tblCellSpacing w:w="0" w:type="dxa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* От –4 до  -1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60-80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60-80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, 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4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Если невозможно обеспечить необходимую частоту обработки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механической уборки, увеличьте норму внесения до 160 грамм/квадратный метр.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От –15 до  -4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влажная,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снежная каша,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небольшой слой снега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80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снегоочиститель; 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Если невозможно обеспечить необходимую частоту обработки материалами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механической уборки, увеличьте норму внесения до 180 грамм/квадратный метр.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rHeight w:val="913"/>
          <w:tblCellSpacing w:w="0" w:type="dxa"/>
        </w:trPr>
        <w:tc>
          <w:tcPr>
            <w:tcW w:w="1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Сухое,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небольшое снежное покрытие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 снегоочиститель, применяйте 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ICEMELT,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 снегоочиститель</w:t>
            </w:r>
          </w:p>
        </w:tc>
        <w:tc>
          <w:tcPr>
            <w:tcW w:w="4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противогололедные</w:t>
            </w:r>
            <w:proofErr w:type="spell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 экстремальных погодных условиях и недоступности  иных средств по ликвидации зимней скользкости.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ПРИМЕНЕНИЕ ПРОТИВОГОЛОЛЕДНЫХ МАТЕРИАЛОВ ПОД ТОРГОВОЙ МАРКОЙ «ICEMELТ» </w:t>
      </w:r>
      <w:proofErr w:type="gram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(1) </w:t>
      </w: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Первоначальное и последующее применение </w:t>
      </w:r>
      <w:proofErr w:type="spellStart"/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противогололедных</w:t>
      </w:r>
      <w:proofErr w:type="spellEnd"/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материалов под торговой маркой «</w:t>
      </w: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ICEMELT</w:t>
      </w: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>» для предотвращения ухудшения дорожных условий и формирования спрессованного слоя снега  - время и частота последующих применений в первую очередь определяются требованиями механизированной уборки.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(2)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Применяйте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под торговой маркой</w:t>
      </w:r>
      <w:r w:rsidRPr="00F322C3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 xml:space="preserve"> «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ICEMELT»</w:t>
      </w:r>
      <w:r w:rsidRPr="00F322C3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 xml:space="preserve">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часами – пик.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СНЕГОУБОРОЧНЫЕ РАБОТЫ</w:t>
      </w: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случае необходимости, проводите механизированную уборку </w:t>
      </w:r>
      <w:r w:rsidRPr="00F322C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 применения</w:t>
      </w: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материала, чтобы удалить излишки снега, снеговой каши или льда, тогда во время обработки полотно будет влажным, слой снега или снежной кашей будет незначителен.</w:t>
      </w: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  * Для достижения максимального эффекта рекомендуется применять </w:t>
      </w:r>
      <w:r w:rsidRPr="00F322C3"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ru-RU"/>
        </w:rPr>
        <w:t>ICEMELT POWER</w:t>
      </w: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 который обладает высокой скоростью воздействия на снежно-ледяные образования.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4. Погодные условия: иней или черный лед.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544"/>
        <w:gridCol w:w="1273"/>
        <w:gridCol w:w="391"/>
        <w:gridCol w:w="1668"/>
        <w:gridCol w:w="1766"/>
        <w:gridCol w:w="401"/>
        <w:gridCol w:w="1317"/>
        <w:gridCol w:w="5492"/>
      </w:tblGrid>
      <w:tr w:rsidR="00F322C3" w:rsidRPr="00F322C3" w:rsidTr="00F322C3">
        <w:trPr>
          <w:cantSplit/>
          <w:tblCellSpacing w:w="0" w:type="dxa"/>
        </w:trPr>
        <w:tc>
          <w:tcPr>
            <w:tcW w:w="18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ТЕМПЕРАТУРА ДОРОЖНОГО ПОКРЫТИЯ И  ТЕНДЕНЦИИ ЕЁ ИЗМЕНЕНИЯ</w:t>
            </w:r>
          </w:p>
        </w:tc>
        <w:tc>
          <w:tcPr>
            <w:tcW w:w="48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348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5492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Интенсивность движения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0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17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7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175" w:right="3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blCellSpacing w:w="0" w:type="dxa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Любой уровень</w:t>
            </w:r>
          </w:p>
        </w:tc>
        <w:tc>
          <w:tcPr>
            <w:tcW w:w="12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-249" w:right="-2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внимательно.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C  и ниже или изменении температуры ниже точки росы используйте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 xml:space="preserve">ICEMELT MIX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10-30 грамм/квадратный метр обработки.</w:t>
            </w:r>
          </w:p>
        </w:tc>
      </w:tr>
      <w:tr w:rsidR="00F322C3" w:rsidRPr="00F322C3" w:rsidTr="00F322C3">
        <w:trPr>
          <w:cantSplit/>
          <w:trHeight w:val="1475"/>
          <w:tblCellSpacing w:w="0" w:type="dxa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–2 до 2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Изменяется в заданном диапазоне или падает до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ниже, 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равна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ниже точки росы.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Интенсивность движения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менее 100 автомобилей в час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Применяйте материалы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10-30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10-30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Внимательно следите за состоянием покрытия, если поверхность становится влажной, либо начинается формирование тонкого 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льда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повторно используйте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CEMELT MIX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указанной  повышенной норме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rHeight w:val="890"/>
          <w:tblCellSpacing w:w="0" w:type="dxa"/>
        </w:trPr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* От –7 до  -2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Меняется в заданном диапазоне и 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равна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ниже точки 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Любой уровень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lastRenderedPageBreak/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30-50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30-50</w:t>
            </w:r>
          </w:p>
        </w:tc>
        <w:tc>
          <w:tcPr>
            <w:tcW w:w="54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1) Внимательно следите за состоянием покрытия, в случае формирования тонкого льда  повторно используйте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указанной  повышенной норме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При низкой интенсивности движения недостаточной для рассеивания конденсата, а так же в случае повышении уровня конденсации либо при образовании твердого льда необходимо увеличить частоту обработки.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* От –15 до  -7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Меняется в заданном диапазоне и 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равна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ниже точки росы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Любой уровень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50-70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Внимательно следите за состоянием покрытия, в случае формирования тонкого льда  повторно используйте материал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 xml:space="preserve"> 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указанной  повышенной норме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При низкой интенсивности движения недостаточной для рассеивания конденсата, а так же в случае повышении уровня конденсации либо при образовании твердого льда необходимо увеличить частоту обработки.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Любой уровень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70-80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необходимости еще раз примените материал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70-100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противогололедный</w:t>
            </w:r>
            <w:proofErr w:type="spell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</w:t>
            </w:r>
            <w:r w:rsidRPr="00F322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экстремальных погодных условиях и недоступности иных средств по ликвидации зимней скользкости.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ПРИМЕНЕНИЕ МАТЕРИАЛОВ ICEMELT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(1) Применение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под торговой маркой «ICEMELT»</w:t>
      </w:r>
      <w:r w:rsidRPr="00F322C3">
        <w:rPr>
          <w:rFonts w:ascii="Times New Roman" w:eastAsia="Times New Roman" w:hAnsi="Times New Roman" w:cs="Times New Roman"/>
          <w:color w:val="333399"/>
          <w:sz w:val="18"/>
          <w:szCs w:val="18"/>
          <w:lang w:eastAsia="ru-RU"/>
        </w:rPr>
        <w:t xml:space="preserve">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осуществляйте заранее – за 1-2 часа до обледенения (в соответствии с прогнозом). 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* Для достижения максимального эффекта рекомендуется применять </w:t>
      </w:r>
      <w:r w:rsidRPr="00F322C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ICEMELT POWER,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который обладает высокой скоростью воздействия на снежно-ледяные образования.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5. Погодные условия: гололед, гололедица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84"/>
        <w:gridCol w:w="1698"/>
        <w:gridCol w:w="391"/>
        <w:gridCol w:w="2403"/>
        <w:gridCol w:w="1699"/>
        <w:gridCol w:w="296"/>
        <w:gridCol w:w="1981"/>
        <w:gridCol w:w="5081"/>
      </w:tblGrid>
      <w:tr w:rsidR="00F322C3" w:rsidRPr="00F322C3" w:rsidTr="00F322C3">
        <w:trPr>
          <w:cantSplit/>
          <w:tblCellSpacing w:w="0" w:type="dxa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ТЕМПЕРАТУРА ДОРОЖНОГО ПОКРЫТИЯ И  ТЕНДЕНЦИИ ЕЁ ИЗМЕНЕНИЯ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175" w:right="3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blCellSpacing w:w="0" w:type="dxa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-249" w:right="-2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  и ниже.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 случае необходимости обрабатывайте ледяные островки (пятна)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 xml:space="preserve">ICEMELT MIX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- 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30-40 грамм/квадратный метр обработки.</w:t>
            </w: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Понижается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30-40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30-40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–7 до  -0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30-100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30-100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Необходимо уменьшить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указанной уменьшенной нормы при  уменьшении интенсивности осадков.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Необходимо увеличить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указанной нормы при  увеличении интенсивности осадков.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От –15 до  -7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случае необходимости еще раз примените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,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Необходимо уменьшить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указанной уменьшенной нормы при  уменьшении интенсивности осадков.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Необходимо увеличить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ICEMELT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указанной нормы при  увеличении интенсивности осадков.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Используйте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val="en-US"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снегочиститель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противогололедный</w:t>
            </w:r>
            <w:proofErr w:type="spell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r w:rsidRPr="00F322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 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экстремальных погодных условиях и недоступности иных средств по ликвидации зимней скользкости.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val="en-US" w:eastAsia="ru-RU"/>
        </w:rPr>
        <w:lastRenderedPageBreak/>
        <w:t> 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ПРИМЕНЕНИЕ МАТЕРИАЛОВ ICEMELT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(1) Первоначальное и последующее применение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противогололедных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под торговой маркой</w:t>
      </w:r>
      <w:r w:rsidRPr="00F322C3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 xml:space="preserve"> «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ICEMELT»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предотвращения обледенения.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(2) Применяйте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под торговой маркой «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ICEMELT»</w:t>
      </w:r>
      <w:r w:rsidRPr="00F322C3">
        <w:rPr>
          <w:rFonts w:ascii="Times New Roman" w:eastAsia="Times New Roman" w:hAnsi="Times New Roman" w:cs="Times New Roman"/>
          <w:color w:val="000080"/>
          <w:sz w:val="18"/>
          <w:szCs w:val="18"/>
          <w:lang w:eastAsia="ru-RU"/>
        </w:rPr>
        <w:t xml:space="preserve">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перед часами – пик.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достижения максимального эффекта рекомендуется применять </w:t>
      </w:r>
      <w:r w:rsidRPr="00F322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ICEMELT POWER</w:t>
      </w:r>
      <w:r w:rsidRPr="00F32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3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обладает высокой скоростью воздействия на снежно-ледяные образования.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Таблица 6. Погодные условия: дождь со снегом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84"/>
        <w:gridCol w:w="1699"/>
        <w:gridCol w:w="391"/>
        <w:gridCol w:w="2402"/>
        <w:gridCol w:w="1840"/>
        <w:gridCol w:w="296"/>
        <w:gridCol w:w="1417"/>
        <w:gridCol w:w="5503"/>
      </w:tblGrid>
      <w:tr w:rsidR="00F322C3" w:rsidRPr="00F322C3" w:rsidTr="00F322C3">
        <w:trPr>
          <w:cantSplit/>
          <w:tblCellSpacing w:w="0" w:type="dxa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ТЕМПЕРАТУРА ДОРОЖНОГО ПОКРЫТИЯ И  ТЕНДЕНЦИИ ЕЁ ИЗМЕНЕНИЯ</w:t>
            </w:r>
          </w:p>
        </w:tc>
        <w:tc>
          <w:tcPr>
            <w:tcW w:w="47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ПЕРВОНАЧАЛЬНЫЕ ДЕЙСТВИЯ</w:t>
            </w:r>
          </w:p>
        </w:tc>
        <w:tc>
          <w:tcPr>
            <w:tcW w:w="355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ПОСЛЕДУЮЩИЕ ДЕЙСТВИЯ</w:t>
            </w:r>
          </w:p>
        </w:tc>
        <w:tc>
          <w:tcPr>
            <w:tcW w:w="5503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КОММЕНТАРИИ</w:t>
            </w: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279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Действия</w:t>
            </w:r>
          </w:p>
        </w:tc>
        <w:tc>
          <w:tcPr>
            <w:tcW w:w="17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 внесения материала ICEMELT,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(грамм/квадратный метр)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175" w:right="34"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322C3" w:rsidRPr="00F322C3" w:rsidRDefault="00F322C3" w:rsidP="00F3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2C3" w:rsidRPr="00F322C3" w:rsidTr="00F322C3">
        <w:trPr>
          <w:tblCellSpacing w:w="0" w:type="dxa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повышается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комментарием</w:t>
            </w:r>
          </w:p>
        </w:tc>
        <w:tc>
          <w:tcPr>
            <w:tcW w:w="3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after="0" w:line="240" w:lineRule="auto"/>
              <w:ind w:left="-249" w:right="-25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  комментарием</w:t>
            </w: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Следите за температурой полотна особенно внимательно при изменениях температуры до  0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  и ниже.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В случае необходимости обрабатывайте ледяные островки (пятна) материалом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  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50 грамм/квадратный метр обработки.</w:t>
            </w:r>
          </w:p>
        </w:tc>
      </w:tr>
      <w:tr w:rsidR="00F322C3" w:rsidRPr="00F322C3" w:rsidTr="00F322C3">
        <w:trPr>
          <w:cantSplit/>
          <w:tblCellSpacing w:w="0" w:type="dxa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Выше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Понижается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снегоочиститель, в случае необходимости применяйте материалы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э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5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–2 до  0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lastRenderedPageBreak/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50-130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Используйте снегоочиститель, в случае необходимости применяйте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lastRenderedPageBreak/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50-130</w:t>
            </w:r>
          </w:p>
        </w:tc>
        <w:tc>
          <w:tcPr>
            <w:tcW w:w="55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2) Необходимо уменьшить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указанной уменьшенной нормы при  уменьшении интенсивности осадков.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Необходимо увеличить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до указанной нормы при  увеличении интенсивности осадков.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От –15 до  -2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Меняется в заданном диапазоне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Применяйте материалы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Используйте снегоочиститель, в случае необходимости применяйте материал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100-160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Внимательно следите за температурой дорожного покрытия и осадками.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Необходимо уменьшить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указанной уменьшенной нормы при  уменьшении интенсивности осадков.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3) Необходимо увеличить норму внесения материала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ICEMEL</w:t>
            </w:r>
            <w:proofErr w:type="gramStart"/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>Т</w:t>
            </w:r>
            <w:proofErr w:type="gram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указанной нормы при  увеличении интенсивности осадков.</w:t>
            </w:r>
          </w:p>
        </w:tc>
      </w:tr>
      <w:tr w:rsidR="00F322C3" w:rsidRPr="00F322C3" w:rsidTr="00F322C3">
        <w:trPr>
          <w:tblCellSpacing w:w="0" w:type="dxa"/>
        </w:trPr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* Ниже –15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C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меняется или падает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>ICEMELT</w:t>
            </w:r>
            <w:r w:rsidRPr="00F322C3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C;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ICEMELT POWER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 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Используйте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val="en-US"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POWER,</w:t>
            </w:r>
            <w:r w:rsidRPr="00F322C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снегоочиститель</w:t>
            </w: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100-160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Используйте снегоочиститель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  В этом температурном диапазоне допускается использовать </w:t>
            </w:r>
            <w:proofErr w:type="spellStart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противогололедный</w:t>
            </w:r>
            <w:proofErr w:type="spellEnd"/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материал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FF00"/>
                <w:sz w:val="16"/>
                <w:szCs w:val="16"/>
                <w:lang w:eastAsia="ru-RU"/>
              </w:rPr>
              <w:t>ICEMELT MIX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eastAsia="ru-RU"/>
              </w:rPr>
              <w:t xml:space="preserve"> , ICEMELT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ICEMELT POWER,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 экстремальных погодных условиях и недоступности  иных средств по ликвидации зимней скользкости.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ПРИМЕЧАНИЕ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ru-RU"/>
              </w:rPr>
              <w:t>: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6600"/>
                <w:sz w:val="16"/>
                <w:szCs w:val="16"/>
                <w:lang w:val="en-US" w:eastAsia="ru-RU"/>
              </w:rPr>
              <w:t xml:space="preserve"> ICEMELT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25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  <w:p w:rsidR="00F322C3" w:rsidRPr="00F322C3" w:rsidRDefault="00F322C3" w:rsidP="00F322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- 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en-US" w:eastAsia="ru-RU"/>
              </w:rPr>
              <w:t>ICEMELT POWER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r w:rsidRPr="00F322C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-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o</w:t>
            </w:r>
            <w:r w:rsidRPr="00F322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C</w:t>
            </w:r>
          </w:p>
        </w:tc>
      </w:tr>
    </w:tbl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Рекомендации: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 </w:t>
      </w: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ПРИМЕНЕНИЕ ICEMELT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(1) Первоначальное и последующее применение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противогололедных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материалов под торговой маркой «ICEMELT» для предотвращения смерзания дорожного покрытия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выпавших осадков.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(2) Применяйте </w:t>
      </w:r>
      <w:proofErr w:type="spellStart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противогололедные</w:t>
      </w:r>
      <w:proofErr w:type="spellEnd"/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материалы под торговой маркой «ICEMELT» перед часами – пик.</w:t>
      </w:r>
    </w:p>
    <w:p w:rsidR="00F322C3" w:rsidRPr="00F322C3" w:rsidRDefault="00F322C3" w:rsidP="00F322C3">
      <w:pPr>
        <w:spacing w:before="100" w:beforeAutospacing="1" w:after="100" w:afterAutospacing="1" w:line="240" w:lineRule="auto"/>
        <w:ind w:righ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* Для достижения максимального эффекта рекомендуется применять </w:t>
      </w:r>
      <w:r w:rsidRPr="00F322C3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ICEMELT POWER</w:t>
      </w:r>
      <w:r w:rsidRPr="00F322C3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,</w:t>
      </w:r>
      <w:r w:rsidRPr="00F322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которые обладает высокой скоростью воздействия на снежно-ледяные образования.</w:t>
      </w:r>
    </w:p>
    <w:bookmarkEnd w:id="0"/>
    <w:p w:rsidR="00762721" w:rsidRDefault="00762721"/>
    <w:sectPr w:rsidR="00762721" w:rsidSect="00F32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C3"/>
    <w:rsid w:val="00762721"/>
    <w:rsid w:val="00F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2C3"/>
  </w:style>
  <w:style w:type="paragraph" w:styleId="a3">
    <w:name w:val="Normal (Web)"/>
    <w:basedOn w:val="a"/>
    <w:uiPriority w:val="99"/>
    <w:semiHidden/>
    <w:unhideWhenUsed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2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2C3"/>
  </w:style>
  <w:style w:type="paragraph" w:styleId="a3">
    <w:name w:val="Normal (Web)"/>
    <w:basedOn w:val="a"/>
    <w:uiPriority w:val="99"/>
    <w:semiHidden/>
    <w:unhideWhenUsed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">
    <w:name w:val="cap"/>
    <w:basedOn w:val="a"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3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32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EfimovOB</Company>
  <LinksUpToDate>false</LinksUpToDate>
  <CharactersWithSpaces>25945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EfimovOB</dc:creator>
  <cp:keywords/>
  <dc:description/>
  <cp:lastModifiedBy>EfimovOB</cp:lastModifiedBy>
  <cp:revision>1</cp:revision>
  <dcterms:created xsi:type="dcterms:W3CDTF">2015-10-12T11:39:00Z</dcterms:created>
  <dcterms:modified xsi:type="dcterms:W3CDTF">2015-10-12T11:49:00Z</dcterms:modified>
</cp:coreProperties>
</file>